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B27E" w14:textId="29F2C2A7" w:rsidR="0089142D" w:rsidRDefault="0089142D" w:rsidP="00803381">
      <w:pPr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PON “Ricerca e Innovazione” 2014-2020”</w:t>
      </w:r>
    </w:p>
    <w:p w14:paraId="6B64E3D4" w14:textId="60D259D0" w:rsidR="0089142D" w:rsidRPr="00803381" w:rsidRDefault="0089142D" w:rsidP="00803381">
      <w:pPr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Azione IV.4 – “Dottorati e contratti di ricerca su tematiche dell’innovazione” e Azione IV.</w:t>
      </w:r>
      <w:r w:rsidR="005658D5">
        <w:rPr>
          <w:sz w:val="28"/>
          <w:szCs w:val="28"/>
        </w:rPr>
        <w:t>5</w:t>
      </w:r>
      <w:r w:rsidRPr="00803381">
        <w:rPr>
          <w:sz w:val="28"/>
          <w:szCs w:val="28"/>
        </w:rPr>
        <w:t xml:space="preserve"> </w:t>
      </w:r>
      <w:proofErr w:type="gramStart"/>
      <w:r w:rsidRPr="00803381">
        <w:rPr>
          <w:sz w:val="28"/>
          <w:szCs w:val="28"/>
        </w:rPr>
        <w:t>–“</w:t>
      </w:r>
      <w:proofErr w:type="gramEnd"/>
      <w:r w:rsidR="005658D5">
        <w:rPr>
          <w:sz w:val="28"/>
          <w:szCs w:val="28"/>
        </w:rPr>
        <w:t>Dottora</w:t>
      </w:r>
      <w:r w:rsidRPr="00803381">
        <w:rPr>
          <w:sz w:val="28"/>
          <w:szCs w:val="28"/>
        </w:rPr>
        <w:t>ti di ricerca su tematiche Green”</w:t>
      </w:r>
    </w:p>
    <w:p w14:paraId="32BCDB5E" w14:textId="34EED5A2" w:rsidR="00632296" w:rsidRPr="00803381" w:rsidRDefault="002F3283" w:rsidP="00803381">
      <w:pPr>
        <w:jc w:val="center"/>
        <w:rPr>
          <w:sz w:val="28"/>
          <w:szCs w:val="28"/>
        </w:rPr>
      </w:pPr>
      <w:r>
        <w:rPr>
          <w:sz w:val="28"/>
          <w:szCs w:val="28"/>
        </w:rPr>
        <w:t>Dottorato</w:t>
      </w:r>
      <w:r w:rsidR="006803FC">
        <w:rPr>
          <w:sz w:val="28"/>
          <w:szCs w:val="28"/>
        </w:rPr>
        <w:t xml:space="preserve"> </w:t>
      </w:r>
      <w:r w:rsidR="006803FC" w:rsidRPr="006803FC">
        <w:rPr>
          <w:i/>
          <w:iCs/>
          <w:sz w:val="28"/>
          <w:szCs w:val="28"/>
        </w:rPr>
        <w:t xml:space="preserve">ICT for </w:t>
      </w:r>
      <w:proofErr w:type="spellStart"/>
      <w:r w:rsidR="006803FC" w:rsidRPr="006803FC">
        <w:rPr>
          <w:i/>
          <w:iCs/>
          <w:sz w:val="28"/>
          <w:szCs w:val="28"/>
        </w:rPr>
        <w:t>Health</w:t>
      </w:r>
      <w:proofErr w:type="spellEnd"/>
    </w:p>
    <w:p w14:paraId="211AE1D4" w14:textId="1E784549" w:rsidR="002F3283" w:rsidRDefault="002F3283">
      <w:pPr>
        <w:rPr>
          <w:sz w:val="28"/>
          <w:szCs w:val="28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</w:tblGrid>
      <w:tr w:rsidR="002F3283" w14:paraId="15097BED" w14:textId="77777777" w:rsidTr="00457912">
        <w:trPr>
          <w:trHeight w:val="20"/>
        </w:trPr>
        <w:tc>
          <w:tcPr>
            <w:tcW w:w="217" w:type="dxa"/>
          </w:tcPr>
          <w:p w14:paraId="2986020D" w14:textId="4CC1BD93" w:rsidR="002F3283" w:rsidRPr="00457912" w:rsidRDefault="00457912" w:rsidP="002F3283">
            <w:pPr>
              <w:rPr>
                <w:b/>
                <w:bCs/>
                <w:sz w:val="24"/>
                <w:szCs w:val="24"/>
              </w:rPr>
            </w:pPr>
            <w:r w:rsidRPr="00457912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14:paraId="55610965" w14:textId="70483D92" w:rsidR="0089142D" w:rsidRPr="00803381" w:rsidRDefault="0089142D" w:rsidP="004005A7">
      <w:pPr>
        <w:spacing w:after="80"/>
        <w:rPr>
          <w:sz w:val="28"/>
          <w:szCs w:val="28"/>
        </w:rPr>
      </w:pPr>
      <w:r w:rsidRPr="00803381">
        <w:rPr>
          <w:sz w:val="28"/>
          <w:szCs w:val="28"/>
        </w:rPr>
        <w:t>AZIONE:</w:t>
      </w:r>
    </w:p>
    <w:p w14:paraId="2847D09A" w14:textId="1707BA06" w:rsidR="000F6BB7" w:rsidRPr="007D3A41" w:rsidRDefault="0089142D" w:rsidP="002F3283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IV.4</w:t>
      </w:r>
      <w:r w:rsidRPr="007D3A41">
        <w:rPr>
          <w:sz w:val="28"/>
          <w:szCs w:val="28"/>
        </w:rPr>
        <w:t xml:space="preserve"> – </w:t>
      </w:r>
      <w:r w:rsidR="005658D5" w:rsidRPr="005658D5">
        <w:rPr>
          <w:sz w:val="28"/>
          <w:szCs w:val="28"/>
        </w:rPr>
        <w:t>BORSE DI DOTTORATO DI RICERCA AGGIUNTIVE SU TEMATICHE DELL'INNOVAZIONE</w:t>
      </w:r>
    </w:p>
    <w:p w14:paraId="61BE99D3" w14:textId="33D518EF" w:rsidR="007D3A41" w:rsidRPr="007D3A41" w:rsidRDefault="000F6BB7" w:rsidP="007D3A41">
      <w:pPr>
        <w:pStyle w:val="ListParagraph"/>
        <w:ind w:left="3552" w:firstLine="696"/>
        <w:rPr>
          <w:sz w:val="28"/>
          <w:szCs w:val="28"/>
        </w:rPr>
      </w:pPr>
      <w:r>
        <w:rPr>
          <w:sz w:val="28"/>
          <w:szCs w:val="28"/>
        </w:rPr>
        <w:t>o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2F3283" w14:paraId="40E126A8" w14:textId="77777777" w:rsidTr="002F3283">
        <w:trPr>
          <w:trHeight w:val="20"/>
        </w:trPr>
        <w:tc>
          <w:tcPr>
            <w:tcW w:w="227" w:type="dxa"/>
          </w:tcPr>
          <w:p w14:paraId="4AF1FF6F" w14:textId="77777777" w:rsidR="002F3283" w:rsidRPr="002F3283" w:rsidRDefault="002F3283" w:rsidP="002F3283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5F792189" w14:textId="017E9B80" w:rsidR="005658D5" w:rsidRPr="007D3A41" w:rsidRDefault="0089142D" w:rsidP="005658D5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</w:t>
      </w:r>
      <w:r w:rsidR="002F1B23">
        <w:rPr>
          <w:b/>
          <w:bCs/>
          <w:sz w:val="28"/>
          <w:szCs w:val="28"/>
        </w:rPr>
        <w:t>5</w:t>
      </w:r>
      <w:r w:rsidRPr="007D3A41">
        <w:rPr>
          <w:sz w:val="28"/>
          <w:szCs w:val="28"/>
        </w:rPr>
        <w:t xml:space="preserve"> –</w:t>
      </w:r>
      <w:r w:rsidR="005658D5">
        <w:rPr>
          <w:sz w:val="28"/>
          <w:szCs w:val="28"/>
        </w:rPr>
        <w:t xml:space="preserve"> </w:t>
      </w:r>
      <w:r w:rsidR="005658D5" w:rsidRPr="005658D5">
        <w:rPr>
          <w:sz w:val="28"/>
          <w:szCs w:val="28"/>
        </w:rPr>
        <w:t xml:space="preserve">BORSE DI DOTTORATO DI RICERCA AGGIUNTIVE SU TEMATICHE </w:t>
      </w:r>
      <w:r w:rsidR="005658D5">
        <w:rPr>
          <w:sz w:val="28"/>
          <w:szCs w:val="28"/>
        </w:rPr>
        <w:t>GREEN</w:t>
      </w:r>
    </w:p>
    <w:p w14:paraId="7CC9E40E" w14:textId="77777777" w:rsidR="005658D5" w:rsidRDefault="005658D5" w:rsidP="007D3A41">
      <w:pPr>
        <w:ind w:left="360"/>
        <w:rPr>
          <w:sz w:val="28"/>
          <w:szCs w:val="28"/>
        </w:rPr>
      </w:pPr>
    </w:p>
    <w:p w14:paraId="465C1072" w14:textId="71203CD0" w:rsidR="0089142D" w:rsidRPr="007D3A41" w:rsidRDefault="007D3A41" w:rsidP="007D3A4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5A7E1D" w14:textId="35FE0FDA" w:rsidR="0089142D" w:rsidRDefault="0089142D" w:rsidP="000F6B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 xml:space="preserve">Descrizione </w:t>
      </w:r>
      <w:r w:rsidRPr="00803381">
        <w:rPr>
          <w:sz w:val="28"/>
          <w:szCs w:val="28"/>
        </w:rPr>
        <w:t>della proposta progettuale (max 5 righe)</w:t>
      </w:r>
    </w:p>
    <w:p w14:paraId="6EB2F902" w14:textId="77777777" w:rsidR="00153818" w:rsidRPr="00803381" w:rsidRDefault="00153818" w:rsidP="00153818">
      <w:pPr>
        <w:pStyle w:val="ListParagraph"/>
        <w:ind w:left="970"/>
        <w:rPr>
          <w:sz w:val="28"/>
          <w:szCs w:val="28"/>
        </w:rPr>
      </w:pPr>
    </w:p>
    <w:p w14:paraId="63579178" w14:textId="2B2949FC" w:rsidR="00457912" w:rsidRPr="00153818" w:rsidRDefault="00457912" w:rsidP="0089142D">
      <w:pPr>
        <w:pStyle w:val="ListParagraph"/>
        <w:ind w:left="610"/>
        <w:rPr>
          <w:i/>
          <w:iCs/>
          <w:sz w:val="28"/>
          <w:szCs w:val="28"/>
        </w:rPr>
      </w:pPr>
      <w:r w:rsidRPr="00153818">
        <w:rPr>
          <w:i/>
          <w:iCs/>
          <w:sz w:val="28"/>
          <w:szCs w:val="28"/>
        </w:rPr>
        <w:t xml:space="preserve">Il progetto riguarderà lo sviluppo di tecnologie basate sull’uso di strumenti e approcci dell’ingegneria dell’automazione per il controllo di popolazioni cellulari. In particolare, il progetto si concentrerà sul problema </w:t>
      </w:r>
      <w:r w:rsidR="00153818" w:rsidRPr="00153818">
        <w:rPr>
          <w:i/>
          <w:iCs/>
          <w:sz w:val="28"/>
          <w:szCs w:val="28"/>
        </w:rPr>
        <w:t xml:space="preserve">detto del </w:t>
      </w:r>
      <w:proofErr w:type="spellStart"/>
      <w:r w:rsidR="00153818" w:rsidRPr="00153818">
        <w:rPr>
          <w:i/>
          <w:iCs/>
          <w:sz w:val="28"/>
          <w:szCs w:val="28"/>
        </w:rPr>
        <w:t>ratiometric</w:t>
      </w:r>
      <w:proofErr w:type="spellEnd"/>
      <w:r w:rsidR="00153818" w:rsidRPr="00153818">
        <w:rPr>
          <w:i/>
          <w:iCs/>
          <w:sz w:val="28"/>
          <w:szCs w:val="28"/>
        </w:rPr>
        <w:t xml:space="preserve"> control che consiste nel trovare strategie per</w:t>
      </w:r>
      <w:r w:rsidRPr="00153818">
        <w:rPr>
          <w:i/>
          <w:iCs/>
          <w:sz w:val="28"/>
          <w:szCs w:val="28"/>
        </w:rPr>
        <w:t xml:space="preserve"> bilanciare il rapporto tra </w:t>
      </w:r>
      <w:r w:rsidR="00153818" w:rsidRPr="00153818">
        <w:rPr>
          <w:i/>
          <w:iCs/>
          <w:sz w:val="28"/>
          <w:szCs w:val="28"/>
        </w:rPr>
        <w:t xml:space="preserve">cellule </w:t>
      </w:r>
      <w:proofErr w:type="spellStart"/>
      <w:r w:rsidR="00153818" w:rsidRPr="00153818">
        <w:rPr>
          <w:i/>
          <w:iCs/>
          <w:sz w:val="28"/>
          <w:szCs w:val="28"/>
        </w:rPr>
        <w:t>appartenti</w:t>
      </w:r>
      <w:proofErr w:type="spellEnd"/>
      <w:r w:rsidR="00153818" w:rsidRPr="00153818">
        <w:rPr>
          <w:i/>
          <w:iCs/>
          <w:sz w:val="28"/>
          <w:szCs w:val="28"/>
        </w:rPr>
        <w:t xml:space="preserve"> a diversi </w:t>
      </w:r>
      <w:proofErr w:type="spellStart"/>
      <w:r w:rsidR="00153818" w:rsidRPr="00153818">
        <w:rPr>
          <w:i/>
          <w:iCs/>
          <w:sz w:val="28"/>
          <w:szCs w:val="28"/>
        </w:rPr>
        <w:t>strain</w:t>
      </w:r>
      <w:proofErr w:type="spellEnd"/>
      <w:r w:rsidRPr="00153818">
        <w:rPr>
          <w:i/>
          <w:iCs/>
          <w:sz w:val="28"/>
          <w:szCs w:val="28"/>
        </w:rPr>
        <w:t xml:space="preserve"> in un consorzio multicellulare</w:t>
      </w:r>
      <w:r w:rsidR="00153818" w:rsidRPr="00153818">
        <w:rPr>
          <w:i/>
          <w:iCs/>
          <w:sz w:val="28"/>
          <w:szCs w:val="28"/>
        </w:rPr>
        <w:t xml:space="preserve">. Questo obiettivo </w:t>
      </w:r>
      <w:proofErr w:type="spellStart"/>
      <w:r w:rsidR="00153818" w:rsidRPr="00153818">
        <w:rPr>
          <w:i/>
          <w:iCs/>
          <w:sz w:val="28"/>
          <w:szCs w:val="28"/>
        </w:rPr>
        <w:t>sarà</w:t>
      </w:r>
      <w:proofErr w:type="spellEnd"/>
      <w:r w:rsidR="00153818" w:rsidRPr="00153818">
        <w:rPr>
          <w:i/>
          <w:iCs/>
          <w:sz w:val="28"/>
          <w:szCs w:val="28"/>
        </w:rPr>
        <w:t xml:space="preserve"> raggiunto</w:t>
      </w:r>
      <w:r w:rsidRPr="00153818">
        <w:rPr>
          <w:i/>
          <w:iCs/>
          <w:sz w:val="28"/>
          <w:szCs w:val="28"/>
        </w:rPr>
        <w:t xml:space="preserve"> attraverso l’ingegnerizzazione di reti genetiche sintetiche in grado di rispondere a stimoli estern</w:t>
      </w:r>
      <w:r w:rsidR="00153818" w:rsidRPr="00153818">
        <w:rPr>
          <w:i/>
          <w:iCs/>
          <w:sz w:val="28"/>
          <w:szCs w:val="28"/>
        </w:rPr>
        <w:t>i</w:t>
      </w:r>
      <w:r w:rsidRPr="00153818">
        <w:rPr>
          <w:i/>
          <w:iCs/>
          <w:sz w:val="28"/>
          <w:szCs w:val="28"/>
        </w:rPr>
        <w:t>.</w:t>
      </w:r>
      <w:r w:rsidR="00153818" w:rsidRPr="00153818">
        <w:rPr>
          <w:i/>
          <w:iCs/>
          <w:sz w:val="28"/>
          <w:szCs w:val="28"/>
        </w:rPr>
        <w:t xml:space="preserve"> Questi verranno poi decisi da una architettura di controllo a retroazione </w:t>
      </w:r>
      <w:proofErr w:type="spellStart"/>
      <w:r w:rsidR="00153818" w:rsidRPr="00153818">
        <w:rPr>
          <w:i/>
          <w:iCs/>
          <w:sz w:val="28"/>
          <w:szCs w:val="28"/>
        </w:rPr>
        <w:t>nonlineare</w:t>
      </w:r>
      <w:proofErr w:type="spellEnd"/>
      <w:r w:rsidR="00153818" w:rsidRPr="00153818">
        <w:rPr>
          <w:i/>
          <w:iCs/>
          <w:sz w:val="28"/>
          <w:szCs w:val="28"/>
        </w:rPr>
        <w:t xml:space="preserve"> che sulla </w:t>
      </w:r>
      <w:proofErr w:type="spellStart"/>
      <w:r w:rsidR="00153818" w:rsidRPr="00153818">
        <w:rPr>
          <w:i/>
          <w:iCs/>
          <w:sz w:val="28"/>
          <w:szCs w:val="28"/>
        </w:rPr>
        <w:t>base</w:t>
      </w:r>
      <w:proofErr w:type="spellEnd"/>
      <w:r w:rsidR="00153818" w:rsidRPr="00153818">
        <w:rPr>
          <w:i/>
          <w:iCs/>
          <w:sz w:val="28"/>
          <w:szCs w:val="28"/>
        </w:rPr>
        <w:t xml:space="preserve"> delle osservazioni in-vivo modulerà gli ingressi di controllo in grado di cambiare lo stato delle cellule nel consorzio.</w:t>
      </w:r>
      <w:r w:rsidRPr="00153818">
        <w:rPr>
          <w:i/>
          <w:iCs/>
          <w:sz w:val="28"/>
          <w:szCs w:val="28"/>
        </w:rPr>
        <w:t xml:space="preserve"> Il progetto </w:t>
      </w:r>
      <w:proofErr w:type="spellStart"/>
      <w:r w:rsidRPr="00153818">
        <w:rPr>
          <w:i/>
          <w:iCs/>
          <w:sz w:val="28"/>
          <w:szCs w:val="28"/>
        </w:rPr>
        <w:t>prevederà</w:t>
      </w:r>
      <w:proofErr w:type="spellEnd"/>
      <w:r w:rsidRPr="00153818">
        <w:rPr>
          <w:i/>
          <w:iCs/>
          <w:sz w:val="28"/>
          <w:szCs w:val="28"/>
        </w:rPr>
        <w:t xml:space="preserve"> sia attività computazionali e modellistiche che esperimenti in vivo in </w:t>
      </w:r>
      <w:proofErr w:type="spellStart"/>
      <w:r w:rsidRPr="00153818">
        <w:rPr>
          <w:i/>
          <w:iCs/>
          <w:sz w:val="28"/>
          <w:szCs w:val="28"/>
        </w:rPr>
        <w:t>E.Coli</w:t>
      </w:r>
      <w:proofErr w:type="spellEnd"/>
      <w:r w:rsidRPr="00153818">
        <w:rPr>
          <w:i/>
          <w:iCs/>
          <w:sz w:val="28"/>
          <w:szCs w:val="28"/>
        </w:rPr>
        <w:t xml:space="preserve"> e </w:t>
      </w:r>
      <w:proofErr w:type="spellStart"/>
      <w:proofErr w:type="gramStart"/>
      <w:r w:rsidRPr="00153818">
        <w:rPr>
          <w:i/>
          <w:iCs/>
          <w:sz w:val="28"/>
          <w:szCs w:val="28"/>
        </w:rPr>
        <w:t>P.Putida</w:t>
      </w:r>
      <w:proofErr w:type="spellEnd"/>
      <w:proofErr w:type="gramEnd"/>
      <w:r w:rsidR="00153818" w:rsidRPr="00153818">
        <w:rPr>
          <w:i/>
          <w:iCs/>
          <w:sz w:val="28"/>
          <w:szCs w:val="28"/>
        </w:rPr>
        <w:t xml:space="preserve"> con applicazioni alla produzione di sostanze (ad esempio </w:t>
      </w:r>
      <w:proofErr w:type="spellStart"/>
      <w:r w:rsidR="00153818" w:rsidRPr="00153818">
        <w:rPr>
          <w:i/>
          <w:iCs/>
          <w:sz w:val="28"/>
          <w:szCs w:val="28"/>
        </w:rPr>
        <w:t>limonene</w:t>
      </w:r>
      <w:proofErr w:type="spellEnd"/>
      <w:r w:rsidR="00153818" w:rsidRPr="00153818">
        <w:rPr>
          <w:i/>
          <w:iCs/>
          <w:sz w:val="28"/>
          <w:szCs w:val="28"/>
        </w:rPr>
        <w:t>) in biotecnologia</w:t>
      </w:r>
      <w:r w:rsidRPr="00153818">
        <w:rPr>
          <w:i/>
          <w:iCs/>
          <w:sz w:val="28"/>
          <w:szCs w:val="28"/>
        </w:rPr>
        <w:t xml:space="preserve">. </w:t>
      </w:r>
    </w:p>
    <w:p w14:paraId="5BA512C7" w14:textId="093F7AD2" w:rsidR="0089142D" w:rsidRPr="00803381" w:rsidRDefault="00457912" w:rsidP="0089142D">
      <w:pPr>
        <w:pStyle w:val="ListParagraph"/>
        <w:ind w:left="6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753737" w14:textId="498665BE" w:rsidR="0089142D" w:rsidRDefault="0089142D" w:rsidP="000F6B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>Numero</w:t>
      </w:r>
      <w:r w:rsidRPr="00803381">
        <w:rPr>
          <w:sz w:val="28"/>
          <w:szCs w:val="28"/>
        </w:rPr>
        <w:t xml:space="preserve"> di mesi da svolgere in impresa (min 6 mesi, max 12 mesi) e denominazione dell’impresa </w:t>
      </w:r>
    </w:p>
    <w:p w14:paraId="69A6C4A0" w14:textId="77777777" w:rsidR="006803FC" w:rsidRPr="006803FC" w:rsidRDefault="006803FC" w:rsidP="006803FC">
      <w:pPr>
        <w:pStyle w:val="ListParagraph"/>
        <w:rPr>
          <w:sz w:val="28"/>
          <w:szCs w:val="28"/>
        </w:rPr>
      </w:pPr>
    </w:p>
    <w:p w14:paraId="1D7AC4E9" w14:textId="2DD8E50C" w:rsidR="006803FC" w:rsidRPr="006803FC" w:rsidRDefault="006803FC" w:rsidP="006803FC">
      <w:pPr>
        <w:pStyle w:val="ListParagraph"/>
        <w:ind w:left="970"/>
        <w:rPr>
          <w:i/>
          <w:iCs/>
          <w:sz w:val="28"/>
          <w:szCs w:val="28"/>
        </w:rPr>
      </w:pPr>
      <w:r w:rsidRPr="006803FC">
        <w:rPr>
          <w:i/>
          <w:iCs/>
          <w:sz w:val="28"/>
          <w:szCs w:val="28"/>
        </w:rPr>
        <w:t xml:space="preserve">6 mesi presso </w:t>
      </w:r>
      <w:proofErr w:type="spellStart"/>
      <w:r w:rsidRPr="006803FC">
        <w:rPr>
          <w:i/>
          <w:iCs/>
          <w:sz w:val="28"/>
          <w:szCs w:val="28"/>
        </w:rPr>
        <w:t>Next</w:t>
      </w:r>
      <w:proofErr w:type="spellEnd"/>
      <w:r w:rsidRPr="006803FC">
        <w:rPr>
          <w:i/>
          <w:iCs/>
          <w:sz w:val="28"/>
          <w:szCs w:val="28"/>
        </w:rPr>
        <w:t xml:space="preserve"> Generation </w:t>
      </w:r>
      <w:proofErr w:type="spellStart"/>
      <w:r w:rsidRPr="006803FC">
        <w:rPr>
          <w:i/>
          <w:iCs/>
          <w:sz w:val="28"/>
          <w:szCs w:val="28"/>
        </w:rPr>
        <w:t>Diagnostics</w:t>
      </w:r>
      <w:proofErr w:type="spellEnd"/>
      <w:r w:rsidRPr="006803F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6803FC">
        <w:rPr>
          <w:i/>
          <w:iCs/>
          <w:sz w:val="28"/>
          <w:szCs w:val="28"/>
        </w:rPr>
        <w:t>srl</w:t>
      </w:r>
      <w:proofErr w:type="spellEnd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 xml:space="preserve"> Via Campi Flegrei 34, Pozzuoli, Napoli 80078</w:t>
      </w:r>
    </w:p>
    <w:p w14:paraId="4FF15337" w14:textId="781239A5" w:rsidR="0089142D" w:rsidRPr="006803FC" w:rsidRDefault="0089142D" w:rsidP="0089142D">
      <w:pPr>
        <w:pStyle w:val="ListParagraph"/>
        <w:ind w:left="610"/>
        <w:rPr>
          <w:i/>
          <w:iCs/>
          <w:sz w:val="28"/>
          <w:szCs w:val="28"/>
        </w:rPr>
      </w:pPr>
    </w:p>
    <w:p w14:paraId="6E3A78E2" w14:textId="563D42DC" w:rsidR="0089142D" w:rsidRPr="00803381" w:rsidRDefault="0089142D" w:rsidP="000F6B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>Numero</w:t>
      </w:r>
      <w:r w:rsidRPr="00803381">
        <w:rPr>
          <w:sz w:val="28"/>
          <w:szCs w:val="28"/>
        </w:rPr>
        <w:t xml:space="preserve"> di mesi da svolgere all’estero (facoltativo) (min 6 mesi, max 12 mesi)</w:t>
      </w:r>
    </w:p>
    <w:p w14:paraId="59F70E99" w14:textId="03D0BC7E" w:rsidR="0089142D" w:rsidRDefault="0089142D" w:rsidP="0089142D">
      <w:pPr>
        <w:pStyle w:val="ListParagraph"/>
        <w:ind w:left="610"/>
        <w:rPr>
          <w:sz w:val="28"/>
          <w:szCs w:val="28"/>
        </w:rPr>
      </w:pPr>
    </w:p>
    <w:p w14:paraId="16528D5F" w14:textId="43598D7A" w:rsidR="006803FC" w:rsidRPr="006803FC" w:rsidRDefault="006803FC" w:rsidP="006803FC">
      <w:pPr>
        <w:pStyle w:val="ListParagraph"/>
        <w:ind w:left="970"/>
        <w:rPr>
          <w:i/>
          <w:iCs/>
          <w:sz w:val="28"/>
          <w:szCs w:val="28"/>
          <w:lang w:val="en-US"/>
        </w:rPr>
      </w:pPr>
      <w:r w:rsidRPr="006803FC">
        <w:rPr>
          <w:i/>
          <w:iCs/>
          <w:sz w:val="28"/>
          <w:szCs w:val="28"/>
          <w:lang w:val="en-US"/>
        </w:rPr>
        <w:t xml:space="preserve">6 </w:t>
      </w:r>
      <w:proofErr w:type="spellStart"/>
      <w:r w:rsidRPr="006803FC">
        <w:rPr>
          <w:i/>
          <w:iCs/>
          <w:sz w:val="28"/>
          <w:szCs w:val="28"/>
          <w:lang w:val="en-US"/>
        </w:rPr>
        <w:t>mesi</w:t>
      </w:r>
      <w:proofErr w:type="spellEnd"/>
      <w:r w:rsidRPr="006803FC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803FC">
        <w:rPr>
          <w:i/>
          <w:iCs/>
          <w:sz w:val="28"/>
          <w:szCs w:val="28"/>
          <w:lang w:val="en-US"/>
        </w:rPr>
        <w:t>presso</w:t>
      </w:r>
      <w:proofErr w:type="spellEnd"/>
      <w:r w:rsidRPr="006803FC">
        <w:rPr>
          <w:i/>
          <w:iCs/>
          <w:sz w:val="28"/>
          <w:szCs w:val="28"/>
          <w:lang w:val="en-US"/>
        </w:rPr>
        <w:t xml:space="preserve"> il </w:t>
      </w:r>
      <w:proofErr w:type="spellStart"/>
      <w:r w:rsidRPr="006803FC">
        <w:rPr>
          <w:i/>
          <w:iCs/>
          <w:sz w:val="28"/>
          <w:szCs w:val="28"/>
          <w:lang w:val="en-US"/>
        </w:rPr>
        <w:t>laboratorio</w:t>
      </w:r>
      <w:proofErr w:type="spellEnd"/>
      <w:r w:rsidRPr="006803FC">
        <w:rPr>
          <w:i/>
          <w:iCs/>
          <w:sz w:val="28"/>
          <w:szCs w:val="28"/>
          <w:lang w:val="en-US"/>
        </w:rPr>
        <w:t xml:space="preserve"> del prof Thomas </w:t>
      </w:r>
      <w:proofErr w:type="spellStart"/>
      <w:r w:rsidRPr="006803FC">
        <w:rPr>
          <w:i/>
          <w:iCs/>
          <w:sz w:val="28"/>
          <w:szCs w:val="28"/>
          <w:lang w:val="en-US"/>
        </w:rPr>
        <w:t>Gorochowski</w:t>
      </w:r>
      <w:proofErr w:type="spellEnd"/>
      <w:r w:rsidRPr="006803FC">
        <w:rPr>
          <w:i/>
          <w:iCs/>
          <w:sz w:val="28"/>
          <w:szCs w:val="28"/>
          <w:lang w:val="en-US"/>
        </w:rPr>
        <w:t>, School of Life Sciences, University of Bristol, UK</w:t>
      </w:r>
    </w:p>
    <w:p w14:paraId="0189962A" w14:textId="77777777" w:rsidR="006803FC" w:rsidRPr="006803FC" w:rsidRDefault="006803FC" w:rsidP="006803FC">
      <w:pPr>
        <w:pStyle w:val="ListParagraph"/>
        <w:ind w:left="970"/>
        <w:rPr>
          <w:sz w:val="28"/>
          <w:szCs w:val="28"/>
          <w:lang w:val="en-US"/>
        </w:rPr>
      </w:pPr>
    </w:p>
    <w:p w14:paraId="12766F5E" w14:textId="0B6DB560" w:rsidR="007A6FC3" w:rsidRDefault="0089142D" w:rsidP="000F6B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>Pertinenza</w:t>
      </w:r>
      <w:r w:rsidR="000F6BB7" w:rsidRPr="000F6BB7">
        <w:rPr>
          <w:sz w:val="28"/>
          <w:szCs w:val="28"/>
        </w:rPr>
        <w:t xml:space="preserve"> del progetto con le specifiche indicate nel DM 106</w:t>
      </w:r>
      <w:r w:rsidR="005658D5">
        <w:rPr>
          <w:sz w:val="28"/>
          <w:szCs w:val="28"/>
        </w:rPr>
        <w:t>1</w:t>
      </w:r>
      <w:r w:rsidR="000F6BB7" w:rsidRPr="000F6BB7">
        <w:rPr>
          <w:sz w:val="28"/>
          <w:szCs w:val="28"/>
        </w:rPr>
        <w:t xml:space="preserve"> art.</w:t>
      </w:r>
      <w:r w:rsidR="005658D5">
        <w:rPr>
          <w:sz w:val="28"/>
          <w:szCs w:val="28"/>
        </w:rPr>
        <w:t>3</w:t>
      </w:r>
      <w:r w:rsidR="000F6BB7" w:rsidRPr="000F6BB7">
        <w:rPr>
          <w:sz w:val="28"/>
          <w:szCs w:val="28"/>
        </w:rPr>
        <w:t xml:space="preserve"> </w:t>
      </w:r>
      <w:r w:rsidRPr="000F6BB7">
        <w:rPr>
          <w:sz w:val="28"/>
          <w:szCs w:val="28"/>
        </w:rPr>
        <w:t xml:space="preserve">(max </w:t>
      </w:r>
      <w:r w:rsidR="000F6BB7" w:rsidRPr="000F6BB7">
        <w:rPr>
          <w:sz w:val="28"/>
          <w:szCs w:val="28"/>
        </w:rPr>
        <w:t>10</w:t>
      </w:r>
      <w:r w:rsidRPr="000F6BB7">
        <w:rPr>
          <w:sz w:val="28"/>
          <w:szCs w:val="28"/>
        </w:rPr>
        <w:t xml:space="preserve"> righe)</w:t>
      </w:r>
      <w:r w:rsidR="005658D5">
        <w:rPr>
          <w:sz w:val="28"/>
          <w:szCs w:val="28"/>
        </w:rPr>
        <w:t xml:space="preserve"> con</w:t>
      </w:r>
      <w:r w:rsidR="000F6BB7" w:rsidRPr="000F6BB7">
        <w:rPr>
          <w:sz w:val="28"/>
          <w:szCs w:val="28"/>
        </w:rPr>
        <w:t xml:space="preserve"> riferimento a tutti i punti di: A</w:t>
      </w:r>
      <w:r w:rsidR="005658D5">
        <w:rPr>
          <w:sz w:val="28"/>
          <w:szCs w:val="28"/>
        </w:rPr>
        <w:t>)</w:t>
      </w:r>
      <w:r w:rsidR="000F6BB7" w:rsidRPr="000F6BB7">
        <w:rPr>
          <w:sz w:val="28"/>
          <w:szCs w:val="28"/>
        </w:rPr>
        <w:t xml:space="preserve"> Azione – IV.4 (</w:t>
      </w:r>
      <w:proofErr w:type="spellStart"/>
      <w:r w:rsidR="000F6BB7" w:rsidRPr="000F6BB7">
        <w:rPr>
          <w:sz w:val="28"/>
          <w:szCs w:val="28"/>
        </w:rPr>
        <w:t>a.a</w:t>
      </w:r>
      <w:proofErr w:type="spellEnd"/>
      <w:r w:rsidR="005658D5">
        <w:rPr>
          <w:sz w:val="28"/>
          <w:szCs w:val="28"/>
        </w:rPr>
        <w:t>;</w:t>
      </w:r>
      <w:r w:rsidR="000F6BB7" w:rsidRPr="000F6BB7">
        <w:rPr>
          <w:sz w:val="28"/>
          <w:szCs w:val="28"/>
        </w:rPr>
        <w:t xml:space="preserve"> </w:t>
      </w:r>
      <w:proofErr w:type="spellStart"/>
      <w:r w:rsidR="000F6BB7" w:rsidRPr="000F6BB7">
        <w:rPr>
          <w:sz w:val="28"/>
          <w:szCs w:val="28"/>
        </w:rPr>
        <w:t>a.b</w:t>
      </w:r>
      <w:proofErr w:type="spellEnd"/>
      <w:r w:rsidR="005658D5">
        <w:rPr>
          <w:sz w:val="28"/>
          <w:szCs w:val="28"/>
        </w:rPr>
        <w:t>;</w:t>
      </w:r>
      <w:r w:rsidR="000F6BB7" w:rsidRPr="000F6BB7">
        <w:rPr>
          <w:sz w:val="28"/>
          <w:szCs w:val="28"/>
        </w:rPr>
        <w:t xml:space="preserve"> </w:t>
      </w:r>
      <w:proofErr w:type="spellStart"/>
      <w:r w:rsidR="000F6BB7" w:rsidRPr="000F6BB7">
        <w:rPr>
          <w:sz w:val="28"/>
          <w:szCs w:val="28"/>
        </w:rPr>
        <w:t>a.c</w:t>
      </w:r>
      <w:proofErr w:type="spellEnd"/>
      <w:proofErr w:type="gramStart"/>
      <w:r w:rsidR="000F6BB7" w:rsidRPr="000F6BB7">
        <w:rPr>
          <w:sz w:val="28"/>
          <w:szCs w:val="28"/>
        </w:rPr>
        <w:t>)  o</w:t>
      </w:r>
      <w:proofErr w:type="gramEnd"/>
      <w:r w:rsidR="000F6BB7" w:rsidRPr="000F6BB7">
        <w:rPr>
          <w:sz w:val="28"/>
          <w:szCs w:val="28"/>
        </w:rPr>
        <w:t xml:space="preserve"> in alternativa di</w:t>
      </w:r>
      <w:r w:rsidR="00821981">
        <w:rPr>
          <w:sz w:val="28"/>
          <w:szCs w:val="28"/>
        </w:rPr>
        <w:t>:</w:t>
      </w:r>
      <w:r w:rsidR="000F6BB7" w:rsidRPr="000F6BB7">
        <w:rPr>
          <w:sz w:val="28"/>
          <w:szCs w:val="28"/>
        </w:rPr>
        <w:t xml:space="preserve"> B</w:t>
      </w:r>
      <w:r w:rsidR="005658D5">
        <w:rPr>
          <w:sz w:val="28"/>
          <w:szCs w:val="28"/>
        </w:rPr>
        <w:t>)</w:t>
      </w:r>
      <w:r w:rsidR="000F6BB7" w:rsidRPr="000F6BB7">
        <w:rPr>
          <w:sz w:val="28"/>
          <w:szCs w:val="28"/>
        </w:rPr>
        <w:t xml:space="preserve"> Azione – IV.</w:t>
      </w:r>
      <w:r w:rsidR="005658D5">
        <w:rPr>
          <w:sz w:val="28"/>
          <w:szCs w:val="28"/>
        </w:rPr>
        <w:t>5</w:t>
      </w:r>
      <w:r w:rsidR="000F6BB7" w:rsidRPr="000F6BB7">
        <w:rPr>
          <w:sz w:val="28"/>
          <w:szCs w:val="28"/>
        </w:rPr>
        <w:t xml:space="preserve"> (</w:t>
      </w:r>
      <w:proofErr w:type="spellStart"/>
      <w:r w:rsidR="000F6BB7" w:rsidRPr="000F6BB7">
        <w:rPr>
          <w:sz w:val="28"/>
          <w:szCs w:val="28"/>
        </w:rPr>
        <w:t>b.a</w:t>
      </w:r>
      <w:proofErr w:type="spellEnd"/>
      <w:r w:rsidR="005658D5">
        <w:rPr>
          <w:sz w:val="28"/>
          <w:szCs w:val="28"/>
        </w:rPr>
        <w:t xml:space="preserve">; </w:t>
      </w:r>
      <w:proofErr w:type="spellStart"/>
      <w:r w:rsidR="000F6BB7" w:rsidRPr="000F6BB7">
        <w:rPr>
          <w:sz w:val="28"/>
          <w:szCs w:val="28"/>
        </w:rPr>
        <w:t>b.b</w:t>
      </w:r>
      <w:proofErr w:type="spellEnd"/>
      <w:r w:rsidR="005658D5">
        <w:rPr>
          <w:sz w:val="28"/>
          <w:szCs w:val="28"/>
        </w:rPr>
        <w:t>;</w:t>
      </w:r>
      <w:r w:rsidR="000F6BB7" w:rsidRPr="000F6BB7">
        <w:rPr>
          <w:sz w:val="28"/>
          <w:szCs w:val="28"/>
        </w:rPr>
        <w:t xml:space="preserve"> </w:t>
      </w:r>
      <w:proofErr w:type="spellStart"/>
      <w:r w:rsidR="000F6BB7" w:rsidRPr="000F6BB7">
        <w:rPr>
          <w:sz w:val="28"/>
          <w:szCs w:val="28"/>
        </w:rPr>
        <w:t>b.c</w:t>
      </w:r>
      <w:proofErr w:type="spellEnd"/>
      <w:r w:rsidR="000F6BB7" w:rsidRPr="000F6BB7">
        <w:rPr>
          <w:sz w:val="28"/>
          <w:szCs w:val="28"/>
        </w:rPr>
        <w:t>)</w:t>
      </w:r>
      <w:r w:rsidR="000F6BB7">
        <w:rPr>
          <w:sz w:val="28"/>
          <w:szCs w:val="28"/>
        </w:rPr>
        <w:t>.</w:t>
      </w:r>
      <w:r w:rsidR="000F6BB7">
        <w:rPr>
          <w:sz w:val="28"/>
          <w:szCs w:val="28"/>
        </w:rPr>
        <w:tab/>
      </w:r>
      <w:r w:rsidR="000F6BB7">
        <w:rPr>
          <w:sz w:val="28"/>
          <w:szCs w:val="28"/>
        </w:rPr>
        <w:tab/>
      </w:r>
    </w:p>
    <w:p w14:paraId="3E7729E6" w14:textId="7ABD3797" w:rsidR="00D0483A" w:rsidRPr="007A6FC3" w:rsidRDefault="007A6FC3" w:rsidP="007A6FC3">
      <w:pPr>
        <w:ind w:left="970"/>
        <w:rPr>
          <w:sz w:val="28"/>
          <w:szCs w:val="28"/>
        </w:rPr>
      </w:pPr>
      <w:r w:rsidRPr="007A6FC3">
        <w:rPr>
          <w:sz w:val="28"/>
          <w:szCs w:val="28"/>
        </w:rPr>
        <w:t>C</w:t>
      </w:r>
      <w:r w:rsidR="000F6BB7" w:rsidRPr="007A6FC3">
        <w:rPr>
          <w:sz w:val="28"/>
          <w:szCs w:val="28"/>
        </w:rPr>
        <w:t xml:space="preserve">on riferimento al punto </w:t>
      </w:r>
      <w:proofErr w:type="spellStart"/>
      <w:r w:rsidR="000F6BB7" w:rsidRPr="007A6FC3">
        <w:rPr>
          <w:sz w:val="28"/>
          <w:szCs w:val="28"/>
        </w:rPr>
        <w:t>a.b</w:t>
      </w:r>
      <w:proofErr w:type="spellEnd"/>
      <w:r w:rsidR="000F6BB7" w:rsidRPr="007A6FC3">
        <w:rPr>
          <w:sz w:val="28"/>
          <w:szCs w:val="28"/>
        </w:rPr>
        <w:t xml:space="preserve">. o </w:t>
      </w:r>
      <w:proofErr w:type="spellStart"/>
      <w:r w:rsidR="000F6BB7" w:rsidRPr="007A6FC3">
        <w:rPr>
          <w:sz w:val="28"/>
          <w:szCs w:val="28"/>
        </w:rPr>
        <w:t>b.b</w:t>
      </w:r>
      <w:proofErr w:type="spellEnd"/>
      <w:r w:rsidR="000F6BB7" w:rsidRPr="007A6FC3">
        <w:rPr>
          <w:sz w:val="28"/>
          <w:szCs w:val="28"/>
        </w:rPr>
        <w:t>., i</w:t>
      </w:r>
      <w:r w:rsidR="00C83962" w:rsidRPr="007A6FC3">
        <w:rPr>
          <w:sz w:val="28"/>
          <w:szCs w:val="28"/>
        </w:rPr>
        <w:t>ndicare le aree di specializzazione regionale e le aree tematiche nazional</w:t>
      </w:r>
      <w:r w:rsidR="00C832E0">
        <w:rPr>
          <w:sz w:val="28"/>
          <w:szCs w:val="28"/>
        </w:rPr>
        <w:t>i</w:t>
      </w:r>
      <w:r w:rsidR="00C83962" w:rsidRPr="007A6FC3">
        <w:rPr>
          <w:sz w:val="28"/>
          <w:szCs w:val="28"/>
        </w:rPr>
        <w:t xml:space="preserve"> del SNSI di riferimento</w:t>
      </w:r>
      <w:r w:rsidR="00821981">
        <w:rPr>
          <w:sz w:val="28"/>
          <w:szCs w:val="28"/>
        </w:rPr>
        <w:t>,</w:t>
      </w:r>
      <w:r w:rsidR="00C83962" w:rsidRPr="007A6FC3">
        <w:rPr>
          <w:sz w:val="28"/>
          <w:szCs w:val="28"/>
        </w:rPr>
        <w:t xml:space="preserve"> e i grandi ambiti di ricerca ed innovazione e relative aree di intervento del PNR.</w:t>
      </w:r>
    </w:p>
    <w:p w14:paraId="2B43E431" w14:textId="29C02E6C" w:rsidR="00D0483A" w:rsidRPr="006803FC" w:rsidRDefault="006803FC" w:rsidP="00457912">
      <w:pPr>
        <w:ind w:left="99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 aree tematiche di riferimento sono quelle delle biotecnologie </w:t>
      </w:r>
      <w:r w:rsidR="00457912">
        <w:rPr>
          <w:i/>
          <w:iCs/>
          <w:sz w:val="28"/>
          <w:szCs w:val="28"/>
        </w:rPr>
        <w:t>e della bioinformatica nell’ambito della Salute</w:t>
      </w:r>
    </w:p>
    <w:sectPr w:rsidR="00D0483A" w:rsidRPr="00680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BB1"/>
    <w:multiLevelType w:val="hybridMultilevel"/>
    <w:tmpl w:val="D27EE1C6"/>
    <w:lvl w:ilvl="0" w:tplc="0410000F">
      <w:start w:val="1"/>
      <w:numFmt w:val="decimal"/>
      <w:lvlText w:val="%1."/>
      <w:lvlJc w:val="left"/>
      <w:pPr>
        <w:ind w:left="1330" w:hanging="360"/>
      </w:pPr>
    </w:lvl>
    <w:lvl w:ilvl="1" w:tplc="04100019" w:tentative="1">
      <w:start w:val="1"/>
      <w:numFmt w:val="lowerLetter"/>
      <w:lvlText w:val="%2."/>
      <w:lvlJc w:val="left"/>
      <w:pPr>
        <w:ind w:left="2050" w:hanging="360"/>
      </w:pPr>
    </w:lvl>
    <w:lvl w:ilvl="2" w:tplc="0410001B" w:tentative="1">
      <w:start w:val="1"/>
      <w:numFmt w:val="lowerRoman"/>
      <w:lvlText w:val="%3."/>
      <w:lvlJc w:val="right"/>
      <w:pPr>
        <w:ind w:left="2770" w:hanging="180"/>
      </w:pPr>
    </w:lvl>
    <w:lvl w:ilvl="3" w:tplc="0410000F" w:tentative="1">
      <w:start w:val="1"/>
      <w:numFmt w:val="decimal"/>
      <w:lvlText w:val="%4."/>
      <w:lvlJc w:val="left"/>
      <w:pPr>
        <w:ind w:left="3490" w:hanging="360"/>
      </w:pPr>
    </w:lvl>
    <w:lvl w:ilvl="4" w:tplc="04100019" w:tentative="1">
      <w:start w:val="1"/>
      <w:numFmt w:val="lowerLetter"/>
      <w:lvlText w:val="%5."/>
      <w:lvlJc w:val="left"/>
      <w:pPr>
        <w:ind w:left="4210" w:hanging="360"/>
      </w:pPr>
    </w:lvl>
    <w:lvl w:ilvl="5" w:tplc="0410001B" w:tentative="1">
      <w:start w:val="1"/>
      <w:numFmt w:val="lowerRoman"/>
      <w:lvlText w:val="%6."/>
      <w:lvlJc w:val="right"/>
      <w:pPr>
        <w:ind w:left="4930" w:hanging="180"/>
      </w:pPr>
    </w:lvl>
    <w:lvl w:ilvl="6" w:tplc="0410000F" w:tentative="1">
      <w:start w:val="1"/>
      <w:numFmt w:val="decimal"/>
      <w:lvlText w:val="%7."/>
      <w:lvlJc w:val="left"/>
      <w:pPr>
        <w:ind w:left="5650" w:hanging="360"/>
      </w:pPr>
    </w:lvl>
    <w:lvl w:ilvl="7" w:tplc="04100019" w:tentative="1">
      <w:start w:val="1"/>
      <w:numFmt w:val="lowerLetter"/>
      <w:lvlText w:val="%8."/>
      <w:lvlJc w:val="left"/>
      <w:pPr>
        <w:ind w:left="6370" w:hanging="360"/>
      </w:pPr>
    </w:lvl>
    <w:lvl w:ilvl="8" w:tplc="0410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 w15:restartNumberingAfterBreak="0">
    <w:nsid w:val="27FB12A7"/>
    <w:multiLevelType w:val="hybridMultilevel"/>
    <w:tmpl w:val="D52E0414"/>
    <w:lvl w:ilvl="0" w:tplc="5DDC23B8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</w:lvl>
    <w:lvl w:ilvl="3" w:tplc="0410000F" w:tentative="1">
      <w:start w:val="1"/>
      <w:numFmt w:val="decimal"/>
      <w:lvlText w:val="%4."/>
      <w:lvlJc w:val="left"/>
      <w:pPr>
        <w:ind w:left="2770" w:hanging="360"/>
      </w:p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</w:lvl>
    <w:lvl w:ilvl="6" w:tplc="0410000F" w:tentative="1">
      <w:start w:val="1"/>
      <w:numFmt w:val="decimal"/>
      <w:lvlText w:val="%7."/>
      <w:lvlJc w:val="left"/>
      <w:pPr>
        <w:ind w:left="4930" w:hanging="360"/>
      </w:p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393157C8"/>
    <w:multiLevelType w:val="hybridMultilevel"/>
    <w:tmpl w:val="B560D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9BD"/>
    <w:multiLevelType w:val="hybridMultilevel"/>
    <w:tmpl w:val="D44E2E18"/>
    <w:lvl w:ilvl="0" w:tplc="0D806A42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4E695802"/>
    <w:multiLevelType w:val="hybridMultilevel"/>
    <w:tmpl w:val="20688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25EB2"/>
    <w:multiLevelType w:val="hybridMultilevel"/>
    <w:tmpl w:val="43AA60A2"/>
    <w:lvl w:ilvl="0" w:tplc="0410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2D"/>
    <w:rsid w:val="00065220"/>
    <w:rsid w:val="000F6BB7"/>
    <w:rsid w:val="00153818"/>
    <w:rsid w:val="001C4BE9"/>
    <w:rsid w:val="002F1B23"/>
    <w:rsid w:val="002F3283"/>
    <w:rsid w:val="004005A7"/>
    <w:rsid w:val="00457912"/>
    <w:rsid w:val="005658D5"/>
    <w:rsid w:val="00632296"/>
    <w:rsid w:val="006803FC"/>
    <w:rsid w:val="007A6FC3"/>
    <w:rsid w:val="007D3A41"/>
    <w:rsid w:val="00803381"/>
    <w:rsid w:val="00821981"/>
    <w:rsid w:val="0089142D"/>
    <w:rsid w:val="00910D9C"/>
    <w:rsid w:val="00C10187"/>
    <w:rsid w:val="00C832E0"/>
    <w:rsid w:val="00C83962"/>
    <w:rsid w:val="00D0483A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55D43"/>
  <w15:chartTrackingRefBased/>
  <w15:docId w15:val="{DCD081B6-9DA2-4C65-B2E3-AE143B5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CC19-18CA-4A83-894B-FD5A1EF4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MARIA ANTONIA MASTRULLO</dc:creator>
  <cp:keywords/>
  <dc:description/>
  <cp:lastModifiedBy>MARIO DI BERNARDO</cp:lastModifiedBy>
  <cp:revision>2</cp:revision>
  <cp:lastPrinted>2021-09-02T14:57:00Z</cp:lastPrinted>
  <dcterms:created xsi:type="dcterms:W3CDTF">2021-09-19T15:50:00Z</dcterms:created>
  <dcterms:modified xsi:type="dcterms:W3CDTF">2021-09-19T15:50:00Z</dcterms:modified>
</cp:coreProperties>
</file>